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184860">
        <w:rPr>
          <w:rFonts w:ascii="Arial" w:hAnsi="Arial" w:cs="Arial"/>
          <w:b/>
          <w:sz w:val="24"/>
          <w:lang w:eastAsia="ja-JP"/>
        </w:rPr>
        <w:t>3</w:t>
      </w:r>
      <w:r w:rsidRPr="00E427D8">
        <w:rPr>
          <w:rFonts w:ascii="Arial" w:hAnsi="Arial" w:cs="Arial"/>
          <w:b/>
          <w:sz w:val="24"/>
        </w:rPr>
        <w:tab/>
        <w:t>S3-1</w:t>
      </w:r>
      <w:r w:rsidR="00575FCB">
        <w:rPr>
          <w:rFonts w:ascii="Arial" w:hAnsi="Arial" w:cs="Arial"/>
          <w:b/>
          <w:sz w:val="24"/>
          <w:lang w:eastAsia="ja-JP"/>
        </w:rPr>
        <w:t>8</w:t>
      </w:r>
      <w:r w:rsidR="00184860">
        <w:rPr>
          <w:rFonts w:ascii="Arial" w:hAnsi="Arial" w:cs="Arial"/>
          <w:b/>
          <w:sz w:val="24"/>
          <w:lang w:eastAsia="ja-JP"/>
        </w:rPr>
        <w:t>3641</w:t>
      </w:r>
    </w:p>
    <w:p w:rsidR="00C022E3" w:rsidRDefault="0074071C" w:rsidP="001667C3">
      <w:pPr>
        <w:keepNext/>
        <w:pBdr>
          <w:bottom w:val="single" w:sz="4" w:space="1" w:color="auto"/>
        </w:pBdr>
        <w:tabs>
          <w:tab w:val="right" w:pos="9639"/>
        </w:tabs>
        <w:spacing w:after="0"/>
        <w:outlineLvl w:val="0"/>
        <w:rPr>
          <w:rFonts w:ascii="Arial" w:hAnsi="Arial" w:cs="Arial"/>
          <w:b/>
          <w:sz w:val="24"/>
        </w:rPr>
      </w:pPr>
      <w:r w:rsidRPr="000B7E35">
        <w:rPr>
          <w:rFonts w:ascii="Arial" w:hAnsi="Arial" w:cs="Arial"/>
          <w:b/>
          <w:sz w:val="24"/>
        </w:rPr>
        <w:t>12-16 November 2018,</w:t>
      </w:r>
      <w:r w:rsidRPr="000B7E35">
        <w:rPr>
          <w:rFonts w:ascii="Arial" w:hAnsi="Arial" w:cs="Arial"/>
          <w:b/>
          <w:sz w:val="24"/>
          <w:lang w:eastAsia="ja-JP"/>
        </w:rPr>
        <w:t xml:space="preserve"> Spokane (US)</w:t>
      </w:r>
      <w:bookmarkStart w:id="0" w:name="_GoBack"/>
      <w:bookmarkEnd w:id="0"/>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35765D">
        <w:rPr>
          <w:rFonts w:ascii="Arial" w:hAnsi="Arial"/>
          <w:b/>
          <w:lang w:val="en-US"/>
        </w:rPr>
        <w:t>, Nokia Shanghai Bell</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765D">
        <w:rPr>
          <w:rFonts w:ascii="Arial" w:hAnsi="Arial" w:cs="Arial"/>
          <w:b/>
        </w:rPr>
        <w:t>NSSAI inclusion and NAS key compromise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323A">
        <w:rPr>
          <w:rFonts w:ascii="Arial" w:hAnsi="Arial"/>
          <w:b/>
        </w:rPr>
        <w:t>6.1</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w:t>
      </w:r>
      <w:r w:rsidR="0035765D">
        <w:rPr>
          <w:b/>
          <w:i/>
        </w:rPr>
        <w:t>he discussion paper</w:t>
      </w:r>
    </w:p>
    <w:p w:rsidR="00C022E3" w:rsidRPr="0026416B" w:rsidRDefault="00C022E3">
      <w:pPr>
        <w:pStyle w:val="Heading1"/>
      </w:pPr>
      <w:r>
        <w:t>2</w:t>
      </w:r>
      <w:r>
        <w:tab/>
        <w:t>References</w:t>
      </w:r>
    </w:p>
    <w:p w:rsidR="00C022E3" w:rsidRPr="0026416B" w:rsidRDefault="00526CAE" w:rsidP="0073054F">
      <w:pPr>
        <w:pStyle w:val="Reference"/>
      </w:pPr>
      <w:r>
        <w:t xml:space="preserve"> [1]</w:t>
      </w:r>
      <w:r>
        <w:tab/>
        <w:t>3GPP TR 33.501</w:t>
      </w:r>
    </w:p>
    <w:p w:rsidR="00C022E3" w:rsidRPr="0026416B" w:rsidRDefault="00C022E3" w:rsidP="0026416B">
      <w:pPr>
        <w:pStyle w:val="Reference"/>
        <w:rPr>
          <w:lang w:val="fr-FR"/>
        </w:rPr>
      </w:pPr>
      <w:r w:rsidRPr="0026416B">
        <w:t>[2]</w:t>
      </w:r>
      <w:r w:rsidRPr="0026416B">
        <w:tab/>
      </w:r>
    </w:p>
    <w:p w:rsidR="00C022E3" w:rsidRDefault="00C022E3">
      <w:pPr>
        <w:pStyle w:val="Heading1"/>
      </w:pPr>
      <w:r>
        <w:t>3</w:t>
      </w:r>
      <w:r>
        <w:tab/>
        <w:t>Rationale</w:t>
      </w:r>
    </w:p>
    <w:p w:rsidR="00F0664B" w:rsidRDefault="00F0664B" w:rsidP="009448AD">
      <w:r w:rsidRPr="00F0664B">
        <w:t xml:space="preserve">This contribution </w:t>
      </w:r>
      <w:r w:rsidR="00526CAE">
        <w:t xml:space="preserve">analyses if NAS keys can be compromised if NSSAI is included </w:t>
      </w:r>
      <w:r w:rsidR="009E080B">
        <w:t xml:space="preserve">in </w:t>
      </w:r>
      <w:r w:rsidR="00526CAE">
        <w:t xml:space="preserve">the RRC message </w:t>
      </w:r>
      <w:r w:rsidR="009E080B">
        <w:t xml:space="preserve">inclear </w:t>
      </w:r>
      <w:r w:rsidR="00526CAE">
        <w:t xml:space="preserve">as well as in the </w:t>
      </w:r>
      <w:r w:rsidR="009E080B">
        <w:t xml:space="preserve">encrypted </w:t>
      </w:r>
      <w:r w:rsidR="00526CAE">
        <w:t>NAS message.</w:t>
      </w:r>
      <w:r w:rsidRPr="00F0664B">
        <w:t xml:space="preserve"> </w:t>
      </w:r>
    </w:p>
    <w:p w:rsidR="00BA05F4" w:rsidRPr="00526CAE" w:rsidRDefault="00526CAE" w:rsidP="00526CAE">
      <w:pPr>
        <w:pStyle w:val="Heading1"/>
      </w:pPr>
      <w:r>
        <w:t>4</w:t>
      </w:r>
      <w:r>
        <w:tab/>
        <w:t xml:space="preserve"> Discussion on possible key compromise</w:t>
      </w:r>
    </w:p>
    <w:p w:rsidR="009E080B" w:rsidRDefault="009E080B" w:rsidP="009E080B">
      <w:r>
        <w:t xml:space="preserve">1) The plaintext attack (KPA) requires the attacker has access to both the plaintext, and its encrypted version. In the Initial NAS scenario, the first NAS packet has contents different from the later NAS packets. </w:t>
      </w:r>
    </w:p>
    <w:p w:rsidR="009E080B" w:rsidRDefault="009E080B" w:rsidP="009E080B">
      <w:r>
        <w:t xml:space="preserve">The NAS packets after authentication are encrypted anyways. Hence to break the NAS keys, one need to have a known list of parameters in the clear, and another message with same set of parameters and NSSAI encrypted. </w:t>
      </w:r>
    </w:p>
    <w:p w:rsidR="009E080B" w:rsidRDefault="00584653" w:rsidP="009E080B">
      <w:r>
        <w:t>NAS Packet {</w:t>
      </w:r>
      <w:r w:rsidR="009E080B">
        <w:t xml:space="preserve">(NAS parameters+ NSSAI) encrypted}, </w:t>
      </w:r>
    </w:p>
    <w:p w:rsidR="009E080B" w:rsidRDefault="00584653" w:rsidP="009E080B">
      <w:r>
        <w:t xml:space="preserve">NAS Packet </w:t>
      </w:r>
      <w:r w:rsidR="009E080B">
        <w:t xml:space="preserve">{ NAS parameters+ NSSAI } Clear     </w:t>
      </w:r>
      <w:r w:rsidR="009E080B">
        <w:sym w:font="Wingdings" w:char="F0E0"/>
      </w:r>
      <w:r w:rsidR="009E080B">
        <w:t xml:space="preserve">  Compare and derive</w:t>
      </w:r>
      <w:r>
        <w:t>/identify</w:t>
      </w:r>
      <w:r w:rsidR="009E080B">
        <w:t xml:space="preserve"> NAS encryption keys.</w:t>
      </w:r>
    </w:p>
    <w:p w:rsidR="00526CAE" w:rsidRPr="00526CAE" w:rsidRDefault="00526CAE" w:rsidP="00526CAE"/>
    <w:p w:rsidR="009E080B" w:rsidRDefault="00526CAE" w:rsidP="009448AD">
      <w:pPr>
        <w:pStyle w:val="Heading3"/>
      </w:pPr>
      <w:r w:rsidRPr="007B0C8B">
        <w:object w:dxaOrig="877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38pt" o:ole="" fillcolor="window">
            <v:imagedata r:id="rId7" o:title=""/>
          </v:shape>
          <o:OLEObject Type="Embed" ProgID="Word.Picture.8" ShapeID="_x0000_i1025" DrawAspect="Content" ObjectID="_1603086675" r:id="rId8"/>
        </w:object>
      </w:r>
    </w:p>
    <w:p w:rsidR="00DF7021" w:rsidRDefault="0035765D" w:rsidP="009448AD">
      <w:pPr>
        <w:pStyle w:val="Heading3"/>
      </w:pPr>
      <w:r>
        <w:t xml:space="preserve">4.1 </w:t>
      </w:r>
      <w:r w:rsidR="009E080B">
        <w:t>Key stream block will differ</w:t>
      </w:r>
    </w:p>
    <w:p w:rsidR="001A295A" w:rsidRDefault="009E080B">
      <w:r>
        <w:t xml:space="preserve">Key stream block for each </w:t>
      </w:r>
      <w:r w:rsidR="0035765D">
        <w:t xml:space="preserve">NAS </w:t>
      </w:r>
      <w:r>
        <w:t xml:space="preserve">packet will be different based on {NAS Count, Message length}. This block is XOR ed with plain text </w:t>
      </w:r>
      <w:r w:rsidR="0035765D">
        <w:t xml:space="preserve">of the whole message </w:t>
      </w:r>
      <w:r>
        <w:t xml:space="preserve">to generate </w:t>
      </w:r>
      <w:r w:rsidR="0035765D">
        <w:t xml:space="preserve">the </w:t>
      </w:r>
      <w:r>
        <w:t>ciphered message.</w:t>
      </w:r>
      <w:r w:rsidR="0035765D">
        <w:t xml:space="preserve"> The message conten</w:t>
      </w:r>
      <w:r w:rsidR="00584653">
        <w:t>t and</w:t>
      </w:r>
      <w:r w:rsidR="00A071A4">
        <w:t xml:space="preserve"> its </w:t>
      </w:r>
      <w:r w:rsidR="00584653">
        <w:t>length will</w:t>
      </w:r>
      <w:r w:rsidR="0035765D">
        <w:t xml:space="preserve"> vary based on the content. </w:t>
      </w:r>
      <w:r w:rsidR="00584653">
        <w:t>The content of the message (plaintext block) is different in the Initial NAS message and subsequent NAS messages that follow, UE ID in the first Reg Req message SUCI/SUPI, in the subsequent messages it will be S-TMSI. S-TMSI will get re-assigned also. The parameters in the message also keeps varying.</w:t>
      </w:r>
    </w:p>
    <w:p w:rsidR="00996FFB" w:rsidRDefault="00996FFB">
      <w:r>
        <w:t>K</w:t>
      </w:r>
      <w:r w:rsidRPr="00104235">
        <w:rPr>
          <w:vertAlign w:val="subscript"/>
        </w:rPr>
        <w:t>AMF</w:t>
      </w:r>
      <w:r>
        <w:t xml:space="preserve"> Length: K</w:t>
      </w:r>
      <w:r w:rsidRPr="00104235">
        <w:rPr>
          <w:vertAlign w:val="subscript"/>
        </w:rPr>
        <w:t>AMF</w:t>
      </w:r>
      <w:r w:rsidR="00104235">
        <w:t xml:space="preserve"> is 256bit long</w:t>
      </w:r>
      <w:r>
        <w:t>, it has 2</w:t>
      </w:r>
      <w:r w:rsidRPr="00996FFB">
        <w:rPr>
          <w:vertAlign w:val="superscript"/>
        </w:rPr>
        <w:t>256</w:t>
      </w:r>
      <w:r>
        <w:t xml:space="preserve"> combinations.</w:t>
      </w:r>
      <w:r w:rsidR="00104235">
        <w:t xml:space="preserve"> Even if an attacker pre-computes all the values, 1) first he has to generate an encrypted pattern using all of these keys 2) Search for a pattern to match any of the encrypted pattern for the NSSAI in the ciphered NAS message. Since the message contents are varying, to find a correlated pattern is not going to be easy.</w:t>
      </w:r>
    </w:p>
    <w:p w:rsidR="00DF7021" w:rsidRPr="009448AD" w:rsidRDefault="009448AD" w:rsidP="009448AD">
      <w:pPr>
        <w:pStyle w:val="Heading3"/>
      </w:pPr>
      <w:r w:rsidRPr="009448AD">
        <w:t>5.</w:t>
      </w:r>
      <w:r w:rsidR="0035765D">
        <w:t xml:space="preserve"> Conclusion</w:t>
      </w:r>
    </w:p>
    <w:p w:rsidR="009C5F6B" w:rsidRDefault="0035765D">
      <w:r>
        <w:t xml:space="preserve">A one to one mapping of plain NAS message to its ciphered version will not be possible to generate </w:t>
      </w:r>
      <w:r w:rsidR="0013375A">
        <w:t>by</w:t>
      </w:r>
      <w:r>
        <w:t xml:space="preserve"> an attacker</w:t>
      </w:r>
      <w:r w:rsidR="00A071A4">
        <w:t xml:space="preserve"> within a reasonable time frame</w:t>
      </w:r>
      <w:r>
        <w:t>.</w:t>
      </w:r>
    </w:p>
    <w:p w:rsidR="00E36233" w:rsidRDefault="0035765D">
      <w:r>
        <w:t>Hence in absence of such a message</w:t>
      </w:r>
      <w:r w:rsidR="00C62572">
        <w:t>,</w:t>
      </w:r>
      <w:r w:rsidR="00981CD7">
        <w:t xml:space="preserve"> an attacker will not succeed in</w:t>
      </w:r>
      <w:r w:rsidR="00993B09">
        <w:t xml:space="preserve"> mount</w:t>
      </w:r>
      <w:r w:rsidR="00981CD7">
        <w:t>ing a</w:t>
      </w:r>
      <w:r w:rsidR="00A071A4">
        <w:t xml:space="preserve"> clear text attack, doesn’t look practical to compromise NAS keys</w:t>
      </w:r>
      <w:r w:rsidR="00993B09">
        <w:t>.</w:t>
      </w:r>
    </w:p>
    <w:p w:rsidR="00DF7021" w:rsidRDefault="00DF7021"/>
    <w:p w:rsidR="000E5FEC" w:rsidRPr="00F0664B" w:rsidRDefault="000E5FEC">
      <w:pPr>
        <w:rPr>
          <w:color w:val="4472C4" w:themeColor="accent1"/>
        </w:rPr>
      </w:pP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60D" w:rsidRDefault="0058160D">
      <w:r>
        <w:separator/>
      </w:r>
    </w:p>
  </w:endnote>
  <w:endnote w:type="continuationSeparator" w:id="0">
    <w:p w:rsidR="0058160D" w:rsidRDefault="0058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60D" w:rsidRDefault="0058160D">
      <w:r>
        <w:separator/>
      </w:r>
    </w:p>
  </w:footnote>
  <w:footnote w:type="continuationSeparator" w:id="0">
    <w:p w:rsidR="0058160D" w:rsidRDefault="00581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819D8"/>
    <w:rsid w:val="00083764"/>
    <w:rsid w:val="000A0F3C"/>
    <w:rsid w:val="000B0F20"/>
    <w:rsid w:val="000B756E"/>
    <w:rsid w:val="000E0E74"/>
    <w:rsid w:val="000E4605"/>
    <w:rsid w:val="000E5FEC"/>
    <w:rsid w:val="00104235"/>
    <w:rsid w:val="00126DB4"/>
    <w:rsid w:val="0013375A"/>
    <w:rsid w:val="001667C3"/>
    <w:rsid w:val="00184860"/>
    <w:rsid w:val="001967B3"/>
    <w:rsid w:val="001A295A"/>
    <w:rsid w:val="001C3EC8"/>
    <w:rsid w:val="001D2BD4"/>
    <w:rsid w:val="0020395B"/>
    <w:rsid w:val="0020618E"/>
    <w:rsid w:val="00213CF9"/>
    <w:rsid w:val="0021575F"/>
    <w:rsid w:val="00244C9A"/>
    <w:rsid w:val="0026416B"/>
    <w:rsid w:val="00276A5B"/>
    <w:rsid w:val="00286F88"/>
    <w:rsid w:val="002C7AF5"/>
    <w:rsid w:val="0035765D"/>
    <w:rsid w:val="00371032"/>
    <w:rsid w:val="003C5A97"/>
    <w:rsid w:val="003F09BC"/>
    <w:rsid w:val="003F52B2"/>
    <w:rsid w:val="004005EF"/>
    <w:rsid w:val="004D211E"/>
    <w:rsid w:val="004D55C2"/>
    <w:rsid w:val="004E2255"/>
    <w:rsid w:val="004F2420"/>
    <w:rsid w:val="00517C9B"/>
    <w:rsid w:val="00526CAE"/>
    <w:rsid w:val="005729C4"/>
    <w:rsid w:val="00575FCB"/>
    <w:rsid w:val="0058160D"/>
    <w:rsid w:val="00584653"/>
    <w:rsid w:val="0058678B"/>
    <w:rsid w:val="0059227B"/>
    <w:rsid w:val="005B795D"/>
    <w:rsid w:val="005F4008"/>
    <w:rsid w:val="006077D1"/>
    <w:rsid w:val="006203B2"/>
    <w:rsid w:val="006221CB"/>
    <w:rsid w:val="00652248"/>
    <w:rsid w:val="00657B80"/>
    <w:rsid w:val="006A70AC"/>
    <w:rsid w:val="006B1777"/>
    <w:rsid w:val="006D340A"/>
    <w:rsid w:val="00711C70"/>
    <w:rsid w:val="0073054F"/>
    <w:rsid w:val="0074071C"/>
    <w:rsid w:val="00782E95"/>
    <w:rsid w:val="007C27B0"/>
    <w:rsid w:val="007C6A82"/>
    <w:rsid w:val="007E40D2"/>
    <w:rsid w:val="007F300B"/>
    <w:rsid w:val="00891210"/>
    <w:rsid w:val="00926ABD"/>
    <w:rsid w:val="009448AD"/>
    <w:rsid w:val="00966D47"/>
    <w:rsid w:val="00981CD7"/>
    <w:rsid w:val="00993B09"/>
    <w:rsid w:val="00995B6E"/>
    <w:rsid w:val="00996FFB"/>
    <w:rsid w:val="009C0DED"/>
    <w:rsid w:val="009C5F6B"/>
    <w:rsid w:val="009E080B"/>
    <w:rsid w:val="009F26C1"/>
    <w:rsid w:val="00A071A4"/>
    <w:rsid w:val="00A26698"/>
    <w:rsid w:val="00A37D7F"/>
    <w:rsid w:val="00A478A8"/>
    <w:rsid w:val="00A84A94"/>
    <w:rsid w:val="00A92F7B"/>
    <w:rsid w:val="00AF1E23"/>
    <w:rsid w:val="00B01AFF"/>
    <w:rsid w:val="00B27E39"/>
    <w:rsid w:val="00B90C4D"/>
    <w:rsid w:val="00B92CA9"/>
    <w:rsid w:val="00BA05F4"/>
    <w:rsid w:val="00C022E3"/>
    <w:rsid w:val="00C4712D"/>
    <w:rsid w:val="00C62572"/>
    <w:rsid w:val="00C94F55"/>
    <w:rsid w:val="00CA7711"/>
    <w:rsid w:val="00CA7D62"/>
    <w:rsid w:val="00CF2394"/>
    <w:rsid w:val="00D11216"/>
    <w:rsid w:val="00D62265"/>
    <w:rsid w:val="00D84EA9"/>
    <w:rsid w:val="00D8512E"/>
    <w:rsid w:val="00DA1E58"/>
    <w:rsid w:val="00DE4EF2"/>
    <w:rsid w:val="00DF2C0E"/>
    <w:rsid w:val="00DF7021"/>
    <w:rsid w:val="00E06FFB"/>
    <w:rsid w:val="00E30155"/>
    <w:rsid w:val="00E36233"/>
    <w:rsid w:val="00ED270D"/>
    <w:rsid w:val="00ED4954"/>
    <w:rsid w:val="00EE0943"/>
    <w:rsid w:val="00F0664B"/>
    <w:rsid w:val="00F35053"/>
    <w:rsid w:val="00F64770"/>
    <w:rsid w:val="00F82507"/>
    <w:rsid w:val="00F82C5B"/>
    <w:rsid w:val="00F8323A"/>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5AF9E9"/>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399</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1900-01-01T05:00:00Z</cp:lastPrinted>
  <dcterms:created xsi:type="dcterms:W3CDTF">2018-11-07T14:05:00Z</dcterms:created>
  <dcterms:modified xsi:type="dcterms:W3CDTF">2018-11-07T14:05:00Z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